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BA244" w14:textId="03578508" w:rsidR="0034457D" w:rsidRPr="00C04BA2" w:rsidRDefault="005E0C77" w:rsidP="0034457D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  <w:r w:rsidR="0034457D"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 w:rsidR="0034457D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, część </w:t>
      </w:r>
      <w:r w:rsidR="009A7399">
        <w:rPr>
          <w:rFonts w:asciiTheme="minorHAnsi" w:eastAsia="Arial" w:hAnsiTheme="minorHAnsi" w:cstheme="minorHAnsi"/>
          <w:b/>
          <w:i/>
          <w:sz w:val="20"/>
          <w:szCs w:val="20"/>
        </w:rPr>
        <w:t>2</w:t>
      </w:r>
    </w:p>
    <w:p w14:paraId="75ACCAEA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3416FFCD" w14:textId="43D00F3A" w:rsidR="00E35817" w:rsidRDefault="0034457D" w:rsidP="00E35817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507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35817" w:rsidRPr="00D227D9">
        <w:rPr>
          <w:rFonts w:asciiTheme="minorHAnsi" w:hAnsiTheme="minorHAnsi" w:cstheme="minorHAnsi"/>
          <w:b/>
          <w:bCs/>
          <w:sz w:val="20"/>
          <w:szCs w:val="20"/>
        </w:rPr>
        <w:t xml:space="preserve">OPRYSKIWACZ </w:t>
      </w:r>
      <w:r w:rsidR="00E35817">
        <w:rPr>
          <w:rFonts w:asciiTheme="minorHAnsi" w:hAnsiTheme="minorHAnsi" w:cstheme="minorHAnsi"/>
          <w:b/>
          <w:bCs/>
          <w:sz w:val="20"/>
          <w:szCs w:val="20"/>
        </w:rPr>
        <w:t xml:space="preserve">OGRODOWY </w:t>
      </w:r>
      <w:r w:rsidR="00E35817" w:rsidRPr="00D227D9">
        <w:rPr>
          <w:rFonts w:asciiTheme="minorHAnsi" w:hAnsiTheme="minorHAnsi" w:cstheme="minorHAnsi"/>
          <w:b/>
          <w:bCs/>
          <w:sz w:val="20"/>
          <w:szCs w:val="20"/>
        </w:rPr>
        <w:t>AKUMULATOROWY</w:t>
      </w:r>
    </w:p>
    <w:p w14:paraId="64ACE4D7" w14:textId="7160292C" w:rsidR="005D2578" w:rsidRPr="005D2578" w:rsidRDefault="005D2578" w:rsidP="005D257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D40530" w14:textId="77777777" w:rsidR="005D2578" w:rsidRPr="005D2578" w:rsidRDefault="005D2578" w:rsidP="005D257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FB824F9" w14:textId="7A059773" w:rsidR="0034457D" w:rsidRPr="00C04BA2" w:rsidRDefault="0034457D" w:rsidP="0034457D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  <w:r w:rsidR="009A7399">
        <w:rPr>
          <w:rFonts w:asciiTheme="minorHAnsi" w:hAnsiTheme="minorHAnsi" w:cstheme="minorHAnsi"/>
          <w:sz w:val="20"/>
          <w:szCs w:val="20"/>
        </w:rPr>
        <w:t>–</w:t>
      </w:r>
      <w:r w:rsidR="00F3109B">
        <w:rPr>
          <w:rFonts w:asciiTheme="minorHAnsi" w:hAnsiTheme="minorHAnsi" w:cstheme="minorHAnsi"/>
          <w:sz w:val="20"/>
          <w:szCs w:val="20"/>
        </w:rPr>
        <w:t xml:space="preserve"> 2021</w:t>
      </w:r>
      <w:r w:rsidR="009A7399">
        <w:rPr>
          <w:rFonts w:asciiTheme="minorHAnsi" w:hAnsiTheme="minorHAnsi" w:cstheme="minorHAnsi"/>
          <w:sz w:val="20"/>
          <w:szCs w:val="20"/>
        </w:rPr>
        <w:t xml:space="preserve"> SPRZET II</w:t>
      </w:r>
    </w:p>
    <w:p w14:paraId="466F247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30D607E6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1DF9DE45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15D0BD2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03F48072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55F046A4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7DD2E860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1F29B32C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1DCB620C" w14:textId="77777777" w:rsidR="0034457D" w:rsidRPr="00C04BA2" w:rsidRDefault="0034457D" w:rsidP="0034457D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1E7D2FA4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70D53214" w14:textId="77777777" w:rsidR="0034457D" w:rsidRPr="00C04BA2" w:rsidRDefault="0034457D" w:rsidP="0034457D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3DEF17C9" w14:textId="77777777" w:rsidR="0034457D" w:rsidRPr="00C04BA2" w:rsidRDefault="0034457D" w:rsidP="0034457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87050DD" w14:textId="4CD25BAF" w:rsidR="0034457D" w:rsidRPr="00C04BA2" w:rsidRDefault="0034457D" w:rsidP="00E35817">
      <w:pPr>
        <w:spacing w:line="276" w:lineRule="auto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A62662">
        <w:rPr>
          <w:rFonts w:asciiTheme="minorHAnsi" w:hAnsiTheme="minorHAnsi" w:cstheme="minorHAnsi"/>
          <w:b/>
          <w:sz w:val="20"/>
          <w:szCs w:val="20"/>
        </w:rPr>
        <w:t xml:space="preserve">CZĘŚĆ </w:t>
      </w:r>
      <w:r w:rsidR="005D2578">
        <w:rPr>
          <w:rFonts w:asciiTheme="minorHAnsi" w:hAnsiTheme="minorHAnsi" w:cstheme="minorHAnsi"/>
          <w:b/>
          <w:sz w:val="20"/>
          <w:szCs w:val="20"/>
        </w:rPr>
        <w:t>6</w:t>
      </w:r>
      <w:r w:rsidR="00A62662" w:rsidRPr="00A62662">
        <w:rPr>
          <w:rFonts w:asciiTheme="minorHAnsi" w:hAnsiTheme="minorHAnsi" w:cstheme="minorHAnsi"/>
          <w:b/>
          <w:sz w:val="20"/>
          <w:szCs w:val="20"/>
        </w:rPr>
        <w:t>;</w:t>
      </w:r>
      <w:r w:rsidR="005D257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35817" w:rsidRPr="00D227D9">
        <w:rPr>
          <w:rFonts w:asciiTheme="minorHAnsi" w:hAnsiTheme="minorHAnsi" w:cstheme="minorHAnsi"/>
          <w:b/>
          <w:bCs/>
          <w:sz w:val="20"/>
          <w:szCs w:val="20"/>
        </w:rPr>
        <w:t xml:space="preserve">Opryskiwacz </w:t>
      </w:r>
      <w:r w:rsidR="00E35817">
        <w:rPr>
          <w:rFonts w:asciiTheme="minorHAnsi" w:hAnsiTheme="minorHAnsi" w:cstheme="minorHAnsi"/>
          <w:b/>
          <w:bCs/>
          <w:sz w:val="20"/>
          <w:szCs w:val="20"/>
        </w:rPr>
        <w:t xml:space="preserve">ogrodowy </w:t>
      </w:r>
      <w:r w:rsidR="00E35817" w:rsidRPr="00D227D9">
        <w:rPr>
          <w:rFonts w:asciiTheme="minorHAnsi" w:hAnsiTheme="minorHAnsi" w:cstheme="minorHAnsi"/>
          <w:b/>
          <w:bCs/>
          <w:sz w:val="20"/>
          <w:szCs w:val="20"/>
        </w:rPr>
        <w:t>akumulatorowy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D6532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D2578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r w:rsidR="00D6532A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kpl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.</w:t>
      </w:r>
    </w:p>
    <w:p w14:paraId="161344FC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7C4A36C8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4624A28C" w14:textId="77777777" w:rsidR="0034457D" w:rsidRPr="00C04BA2" w:rsidRDefault="0034457D" w:rsidP="0034457D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067CB37F" w14:textId="77777777" w:rsidR="0034457D" w:rsidRPr="00C04BA2" w:rsidRDefault="0034457D" w:rsidP="0034457D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78FED26B" w14:textId="33921358" w:rsidR="0034457D" w:rsidRPr="00C04BA2" w:rsidRDefault="0034457D" w:rsidP="0034457D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– termin nie może być dłuższy niż </w:t>
      </w:r>
      <w:r w:rsidR="00DA01DB">
        <w:rPr>
          <w:rFonts w:asciiTheme="minorHAnsi" w:hAnsiTheme="minorHAnsi" w:cstheme="minorHAnsi"/>
          <w:bCs/>
          <w:i/>
          <w:iCs/>
          <w:sz w:val="20"/>
          <w:szCs w:val="20"/>
        </w:rPr>
        <w:t>30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14:paraId="3681AB52" w14:textId="6D6FBFD2" w:rsidR="0034457D" w:rsidRDefault="0034457D" w:rsidP="00E35817">
      <w:pPr>
        <w:spacing w:line="276" w:lineRule="auto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D6532A">
        <w:rPr>
          <w:rFonts w:asciiTheme="minorHAnsi" w:hAnsiTheme="minorHAnsi" w:cstheme="minorHAnsi"/>
          <w:b/>
          <w:sz w:val="20"/>
          <w:szCs w:val="20"/>
        </w:rPr>
        <w:t>na którą składają się</w:t>
      </w:r>
      <w:r w:rsidR="00B515E5" w:rsidRPr="00D6532A">
        <w:rPr>
          <w:rFonts w:asciiTheme="minorHAnsi" w:hAnsiTheme="minorHAnsi" w:cstheme="minorHAnsi"/>
          <w:b/>
          <w:sz w:val="20"/>
          <w:szCs w:val="20"/>
        </w:rPr>
        <w:t>:</w:t>
      </w:r>
      <w:r w:rsidR="00B515E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E35817" w:rsidRPr="00D227D9">
        <w:rPr>
          <w:rFonts w:asciiTheme="minorHAnsi" w:hAnsiTheme="minorHAnsi" w:cstheme="minorHAnsi"/>
          <w:b/>
          <w:bCs/>
          <w:sz w:val="20"/>
          <w:szCs w:val="20"/>
        </w:rPr>
        <w:t xml:space="preserve">Opryskiwacz </w:t>
      </w:r>
      <w:r w:rsidR="00E35817">
        <w:rPr>
          <w:rFonts w:asciiTheme="minorHAnsi" w:hAnsiTheme="minorHAnsi" w:cstheme="minorHAnsi"/>
          <w:b/>
          <w:bCs/>
          <w:sz w:val="20"/>
          <w:szCs w:val="20"/>
        </w:rPr>
        <w:t xml:space="preserve">ogrodowy </w:t>
      </w:r>
      <w:r w:rsidR="00E35817" w:rsidRPr="00D227D9">
        <w:rPr>
          <w:rFonts w:asciiTheme="minorHAnsi" w:hAnsiTheme="minorHAnsi" w:cstheme="minorHAnsi"/>
          <w:b/>
          <w:bCs/>
          <w:sz w:val="20"/>
          <w:szCs w:val="20"/>
        </w:rPr>
        <w:t>akumulatorowy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="005D2578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DA01DB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r w:rsidR="00D6532A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kpl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.</w:t>
      </w:r>
    </w:p>
    <w:p w14:paraId="78E95DDD" w14:textId="2BC2DBBA" w:rsidR="00B515E5" w:rsidRDefault="00B515E5" w:rsidP="00F3109B">
      <w:pPr>
        <w:spacing w:before="120"/>
        <w:ind w:left="142" w:right="40" w:hanging="142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14:paraId="6D742C89" w14:textId="77777777" w:rsidR="00B515E5" w:rsidRDefault="00B515E5" w:rsidP="00F3109B">
      <w:pPr>
        <w:spacing w:before="120"/>
        <w:ind w:left="142" w:right="40" w:hanging="142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113"/>
      </w:tblGrid>
      <w:tr w:rsidR="00B515E5" w:rsidRPr="002D5DD6" w14:paraId="68CE9EF8" w14:textId="77777777" w:rsidTr="00B515E5">
        <w:trPr>
          <w:trHeight w:val="362"/>
        </w:trPr>
        <w:tc>
          <w:tcPr>
            <w:tcW w:w="2689" w:type="dxa"/>
          </w:tcPr>
          <w:p w14:paraId="05E79C81" w14:textId="3205A0B7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3260" w:type="dxa"/>
          </w:tcPr>
          <w:p w14:paraId="216BC2E1" w14:textId="070D4AE2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3113" w:type="dxa"/>
          </w:tcPr>
          <w:p w14:paraId="3E1FE630" w14:textId="07C1D499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Wpisać oferowane parametr</w:t>
            </w:r>
          </w:p>
        </w:tc>
      </w:tr>
      <w:tr w:rsidR="009A7399" w:rsidRPr="002D5DD6" w14:paraId="50FEFA9E" w14:textId="77777777" w:rsidTr="009A7399">
        <w:trPr>
          <w:trHeight w:val="470"/>
        </w:trPr>
        <w:tc>
          <w:tcPr>
            <w:tcW w:w="2689" w:type="dxa"/>
          </w:tcPr>
          <w:p w14:paraId="41469B92" w14:textId="0BF9EFCD" w:rsidR="009A7399" w:rsidRPr="00D227D9" w:rsidRDefault="009A7399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Producent</w:t>
            </w:r>
          </w:p>
        </w:tc>
        <w:tc>
          <w:tcPr>
            <w:tcW w:w="3260" w:type="dxa"/>
          </w:tcPr>
          <w:p w14:paraId="4CCB16D7" w14:textId="4027B230" w:rsidR="009A7399" w:rsidRDefault="00211516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2638180A" w14:textId="77777777" w:rsidR="009A7399" w:rsidRPr="002D5DD6" w:rsidRDefault="009A7399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7399" w:rsidRPr="002D5DD6" w14:paraId="3E98A9F1" w14:textId="77777777" w:rsidTr="009A7399">
        <w:trPr>
          <w:trHeight w:val="406"/>
        </w:trPr>
        <w:tc>
          <w:tcPr>
            <w:tcW w:w="2689" w:type="dxa"/>
          </w:tcPr>
          <w:p w14:paraId="60E16812" w14:textId="5FFD2290" w:rsidR="009A7399" w:rsidRPr="00D227D9" w:rsidRDefault="009A7399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Typ/ Model</w:t>
            </w:r>
          </w:p>
        </w:tc>
        <w:tc>
          <w:tcPr>
            <w:tcW w:w="3260" w:type="dxa"/>
          </w:tcPr>
          <w:p w14:paraId="4262713A" w14:textId="4756D747" w:rsidR="009A7399" w:rsidRDefault="00211516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559E8D1E" w14:textId="77777777" w:rsidR="009A7399" w:rsidRPr="002D5DD6" w:rsidRDefault="009A7399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605E05BE" w14:textId="4993412A" w:rsidTr="005D2578">
        <w:trPr>
          <w:trHeight w:val="780"/>
        </w:trPr>
        <w:tc>
          <w:tcPr>
            <w:tcW w:w="2689" w:type="dxa"/>
          </w:tcPr>
          <w:p w14:paraId="3B804CDA" w14:textId="47DA5E23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Opryskiwacz plecakowy z zasilaniem akumulatorowym</w:t>
            </w:r>
          </w:p>
        </w:tc>
        <w:tc>
          <w:tcPr>
            <w:tcW w:w="3260" w:type="dxa"/>
          </w:tcPr>
          <w:p w14:paraId="4411224F" w14:textId="1F5A3C15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3137B390" w14:textId="77777777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04E93353" w14:textId="40F063D8" w:rsidTr="005D2578">
        <w:trPr>
          <w:trHeight w:val="1035"/>
        </w:trPr>
        <w:tc>
          <w:tcPr>
            <w:tcW w:w="2689" w:type="dxa"/>
          </w:tcPr>
          <w:p w14:paraId="120F2A16" w14:textId="63BFC386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Cichy napęd daj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ący</w:t>
            </w:r>
            <w:r w:rsidRPr="00D227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jednostajn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Pr="00D227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ciśnienie</w:t>
            </w:r>
          </w:p>
        </w:tc>
        <w:tc>
          <w:tcPr>
            <w:tcW w:w="3260" w:type="dxa"/>
          </w:tcPr>
          <w:p w14:paraId="6ACE3C38" w14:textId="4EBCD9F9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 mniej niż 52dB</w:t>
            </w:r>
          </w:p>
        </w:tc>
        <w:tc>
          <w:tcPr>
            <w:tcW w:w="3113" w:type="dxa"/>
          </w:tcPr>
          <w:p w14:paraId="613328B6" w14:textId="77777777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2A1425D7" w14:textId="02ADC6C1" w:rsidTr="005D2578">
        <w:trPr>
          <w:trHeight w:val="525"/>
        </w:trPr>
        <w:tc>
          <w:tcPr>
            <w:tcW w:w="2689" w:type="dxa"/>
          </w:tcPr>
          <w:p w14:paraId="016297C0" w14:textId="3E030DAF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Jedno ładowanie akumulatora pozwala na aplikację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minimum</w:t>
            </w: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 xml:space="preserve"> litrów cieczy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8 - 10 godzin ciągłej pracy</w:t>
            </w:r>
          </w:p>
        </w:tc>
        <w:tc>
          <w:tcPr>
            <w:tcW w:w="3260" w:type="dxa"/>
          </w:tcPr>
          <w:p w14:paraId="3E6454C0" w14:textId="1630BF74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5FAE9E85" w14:textId="77777777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18DB94E8" w14:textId="49044E4D" w:rsidTr="005D2578">
        <w:trPr>
          <w:trHeight w:val="525"/>
        </w:trPr>
        <w:tc>
          <w:tcPr>
            <w:tcW w:w="2689" w:type="dxa"/>
          </w:tcPr>
          <w:p w14:paraId="61FC711C" w14:textId="672D868D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Pojemność użytkowa (w l)</w:t>
            </w:r>
          </w:p>
        </w:tc>
        <w:tc>
          <w:tcPr>
            <w:tcW w:w="3260" w:type="dxa"/>
          </w:tcPr>
          <w:p w14:paraId="2C8C2E5E" w14:textId="588FBF04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Minimum </w:t>
            </w: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</w:t>
            </w:r>
          </w:p>
        </w:tc>
        <w:tc>
          <w:tcPr>
            <w:tcW w:w="3113" w:type="dxa"/>
          </w:tcPr>
          <w:p w14:paraId="453CC5BA" w14:textId="77777777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27B4B350" w14:textId="477A3DAC" w:rsidTr="005D2578">
        <w:trPr>
          <w:trHeight w:val="525"/>
        </w:trPr>
        <w:tc>
          <w:tcPr>
            <w:tcW w:w="2689" w:type="dxa"/>
          </w:tcPr>
          <w:p w14:paraId="3AEC4A12" w14:textId="1D9FD698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Ciśnienie (w barach)</w:t>
            </w:r>
          </w:p>
        </w:tc>
        <w:tc>
          <w:tcPr>
            <w:tcW w:w="3260" w:type="dxa"/>
          </w:tcPr>
          <w:p w14:paraId="15E25A73" w14:textId="17F84C67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 xml:space="preserve">3.5 </w:t>
            </w:r>
          </w:p>
        </w:tc>
        <w:tc>
          <w:tcPr>
            <w:tcW w:w="3113" w:type="dxa"/>
          </w:tcPr>
          <w:p w14:paraId="379CC5CD" w14:textId="77777777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4A19AABC" w14:textId="145D2CE8" w:rsidTr="005D2578">
        <w:trPr>
          <w:trHeight w:val="525"/>
        </w:trPr>
        <w:tc>
          <w:tcPr>
            <w:tcW w:w="2689" w:type="dxa"/>
          </w:tcPr>
          <w:p w14:paraId="5A4FCD1E" w14:textId="2B97D453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Długość lancy (w cm)</w:t>
            </w:r>
          </w:p>
        </w:tc>
        <w:tc>
          <w:tcPr>
            <w:tcW w:w="3260" w:type="dxa"/>
          </w:tcPr>
          <w:p w14:paraId="427CD58F" w14:textId="7AB943DF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3113" w:type="dxa"/>
          </w:tcPr>
          <w:p w14:paraId="5590752E" w14:textId="77777777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40C97CD1" w14:textId="21EC48B2" w:rsidTr="005D2578">
        <w:trPr>
          <w:trHeight w:val="300"/>
        </w:trPr>
        <w:tc>
          <w:tcPr>
            <w:tcW w:w="2689" w:type="dxa"/>
            <w:noWrap/>
          </w:tcPr>
          <w:p w14:paraId="55B7DBB1" w14:textId="306DCC68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Pojemnik z podziałką</w:t>
            </w:r>
          </w:p>
        </w:tc>
        <w:tc>
          <w:tcPr>
            <w:tcW w:w="3260" w:type="dxa"/>
          </w:tcPr>
          <w:p w14:paraId="0973F6A3" w14:textId="7F477823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3" w:type="dxa"/>
          </w:tcPr>
          <w:p w14:paraId="00AD861F" w14:textId="77777777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6A8627FC" w14:textId="1BFF023F" w:rsidTr="005D2578">
        <w:trPr>
          <w:trHeight w:val="525"/>
        </w:trPr>
        <w:tc>
          <w:tcPr>
            <w:tcW w:w="2689" w:type="dxa"/>
          </w:tcPr>
          <w:p w14:paraId="0CC64136" w14:textId="73D8C60E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Przezroczysty pojemnik</w:t>
            </w:r>
          </w:p>
        </w:tc>
        <w:tc>
          <w:tcPr>
            <w:tcW w:w="3260" w:type="dxa"/>
          </w:tcPr>
          <w:p w14:paraId="2CC05B95" w14:textId="5E33044A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 umożliwić obserwację linii cieczy </w:t>
            </w:r>
          </w:p>
        </w:tc>
        <w:tc>
          <w:tcPr>
            <w:tcW w:w="3113" w:type="dxa"/>
          </w:tcPr>
          <w:p w14:paraId="2105DA18" w14:textId="77777777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0F5E73AC" w14:textId="788C9A54" w:rsidTr="005D2578">
        <w:trPr>
          <w:trHeight w:val="780"/>
        </w:trPr>
        <w:tc>
          <w:tcPr>
            <w:tcW w:w="2689" w:type="dxa"/>
          </w:tcPr>
          <w:p w14:paraId="37B8EBFA" w14:textId="663878CD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Typ ciśnienia</w:t>
            </w:r>
          </w:p>
        </w:tc>
        <w:tc>
          <w:tcPr>
            <w:tcW w:w="3260" w:type="dxa"/>
          </w:tcPr>
          <w:p w14:paraId="4C41B235" w14:textId="1F7F3C39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Ciągłe</w:t>
            </w:r>
          </w:p>
        </w:tc>
        <w:tc>
          <w:tcPr>
            <w:tcW w:w="3113" w:type="dxa"/>
          </w:tcPr>
          <w:p w14:paraId="45097546" w14:textId="77777777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529E5137" w14:textId="16E4DE1E" w:rsidTr="005D2578">
        <w:trPr>
          <w:trHeight w:val="525"/>
        </w:trPr>
        <w:tc>
          <w:tcPr>
            <w:tcW w:w="2689" w:type="dxa"/>
          </w:tcPr>
          <w:p w14:paraId="35884DD9" w14:textId="6F3611D3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Materiał wykonania</w:t>
            </w:r>
          </w:p>
        </w:tc>
        <w:tc>
          <w:tcPr>
            <w:tcW w:w="3260" w:type="dxa"/>
          </w:tcPr>
          <w:p w14:paraId="491F58CB" w14:textId="0856B18F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Sztuczne tworzywo (plastyk odporny na ciecze agresywne)</w:t>
            </w:r>
          </w:p>
        </w:tc>
        <w:tc>
          <w:tcPr>
            <w:tcW w:w="3113" w:type="dxa"/>
          </w:tcPr>
          <w:p w14:paraId="6529D6A6" w14:textId="77777777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3E1DB4A8" w14:textId="111C8F86" w:rsidTr="005D2578">
        <w:trPr>
          <w:trHeight w:val="525"/>
        </w:trPr>
        <w:tc>
          <w:tcPr>
            <w:tcW w:w="2689" w:type="dxa"/>
          </w:tcPr>
          <w:p w14:paraId="1E9E9348" w14:textId="00E66FA1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Materiał wykonania dyszy</w:t>
            </w:r>
          </w:p>
        </w:tc>
        <w:tc>
          <w:tcPr>
            <w:tcW w:w="3260" w:type="dxa"/>
          </w:tcPr>
          <w:p w14:paraId="44850500" w14:textId="23551B34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Plastik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metal</w:t>
            </w:r>
          </w:p>
        </w:tc>
        <w:tc>
          <w:tcPr>
            <w:tcW w:w="3113" w:type="dxa"/>
          </w:tcPr>
          <w:p w14:paraId="0FBACCC4" w14:textId="77777777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4D7B945C" w14:textId="0C4E40D1" w:rsidTr="005D2578">
        <w:trPr>
          <w:trHeight w:val="300"/>
        </w:trPr>
        <w:tc>
          <w:tcPr>
            <w:tcW w:w="2689" w:type="dxa"/>
          </w:tcPr>
          <w:p w14:paraId="14A85AD7" w14:textId="130157B6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Do transportowania na plecach</w:t>
            </w:r>
          </w:p>
        </w:tc>
        <w:tc>
          <w:tcPr>
            <w:tcW w:w="3260" w:type="dxa"/>
          </w:tcPr>
          <w:p w14:paraId="19B19A5D" w14:textId="358E9A7A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3" w:type="dxa"/>
          </w:tcPr>
          <w:p w14:paraId="31193B96" w14:textId="77777777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6C213527" w14:textId="61BC040C" w:rsidTr="005D2578">
        <w:trPr>
          <w:trHeight w:val="690"/>
        </w:trPr>
        <w:tc>
          <w:tcPr>
            <w:tcW w:w="2689" w:type="dxa"/>
          </w:tcPr>
          <w:p w14:paraId="68D8BB79" w14:textId="3AC902BD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Kolor</w:t>
            </w:r>
          </w:p>
        </w:tc>
        <w:tc>
          <w:tcPr>
            <w:tcW w:w="3260" w:type="dxa"/>
          </w:tcPr>
          <w:p w14:paraId="5D9D06F8" w14:textId="4C7AE8AC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dowolny</w:t>
            </w:r>
          </w:p>
        </w:tc>
        <w:tc>
          <w:tcPr>
            <w:tcW w:w="3113" w:type="dxa"/>
          </w:tcPr>
          <w:p w14:paraId="04F43374" w14:textId="77777777" w:rsidR="009A2BDE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4BA745DB" w14:textId="27669C9E" w:rsidTr="005D2578">
        <w:trPr>
          <w:trHeight w:val="525"/>
        </w:trPr>
        <w:tc>
          <w:tcPr>
            <w:tcW w:w="2689" w:type="dxa"/>
          </w:tcPr>
          <w:p w14:paraId="510109EF" w14:textId="223CEA6C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Akcesoria w zestawie</w:t>
            </w:r>
          </w:p>
        </w:tc>
        <w:tc>
          <w:tcPr>
            <w:tcW w:w="3260" w:type="dxa"/>
          </w:tcPr>
          <w:p w14:paraId="15FA0635" w14:textId="77777777" w:rsidR="009A2BDE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Dysza płaskostrumieniowa, bezpiecznik, uszczelki</w:t>
            </w:r>
          </w:p>
          <w:p w14:paraId="2FE6FDE7" w14:textId="33CCD1FB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Zapasowy akumulator</w:t>
            </w:r>
          </w:p>
        </w:tc>
        <w:tc>
          <w:tcPr>
            <w:tcW w:w="3113" w:type="dxa"/>
          </w:tcPr>
          <w:p w14:paraId="26932B12" w14:textId="77777777" w:rsidR="009A2BDE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6ED73E43" w14:textId="4B864447" w:rsidTr="005D2578">
        <w:trPr>
          <w:trHeight w:val="300"/>
        </w:trPr>
        <w:tc>
          <w:tcPr>
            <w:tcW w:w="2689" w:type="dxa"/>
          </w:tcPr>
          <w:p w14:paraId="39AE86B1" w14:textId="5E2F9E4F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7721687" w14:textId="46D1156C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8F6342D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ECE90F" w14:textId="77777777" w:rsidR="00D6532A" w:rsidRDefault="00D6532A" w:rsidP="00F3109B">
      <w:pPr>
        <w:spacing w:before="120"/>
        <w:ind w:left="142" w:right="40" w:hanging="142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14:paraId="2FA20946" w14:textId="77777777" w:rsidR="00F3109B" w:rsidRPr="00F3109B" w:rsidRDefault="00F3109B" w:rsidP="00F3109B">
      <w:pPr>
        <w:suppressAutoHyphens/>
        <w:autoSpaceDN w:val="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</w:p>
    <w:p w14:paraId="57262E8C" w14:textId="77777777" w:rsidR="0034457D" w:rsidRPr="00010105" w:rsidRDefault="0034457D" w:rsidP="0034457D">
      <w:pPr>
        <w:pStyle w:val="Standard"/>
        <w:widowControl/>
        <w:numPr>
          <w:ilvl w:val="0"/>
          <w:numId w:val="4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14:paraId="6ED4A765" w14:textId="0CAEF046" w:rsidR="0034457D" w:rsidRPr="00010105" w:rsidRDefault="0034457D" w:rsidP="0034457D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</w:t>
      </w:r>
      <w:r w:rsidR="009A7399">
        <w:rPr>
          <w:rFonts w:asciiTheme="minorHAnsi" w:hAnsiTheme="minorHAnsi" w:cstheme="minorHAnsi"/>
          <w:bCs/>
          <w:sz w:val="20"/>
          <w:szCs w:val="20"/>
        </w:rPr>
        <w:t xml:space="preserve"> (własnym podpisem)</w:t>
      </w:r>
      <w:r w:rsidRPr="00010105">
        <w:rPr>
          <w:rFonts w:asciiTheme="minorHAnsi" w:hAnsiTheme="minorHAnsi" w:cstheme="minorHAnsi"/>
          <w:bCs/>
          <w:sz w:val="20"/>
          <w:szCs w:val="20"/>
        </w:rPr>
        <w:t>.</w:t>
      </w:r>
    </w:p>
    <w:p w14:paraId="6F26B52A" w14:textId="77777777" w:rsidR="0034457D" w:rsidRPr="00010105" w:rsidRDefault="0034457D" w:rsidP="0034457D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14:paraId="3B01069E" w14:textId="77777777" w:rsidR="0034457D" w:rsidRPr="00010105" w:rsidRDefault="0034457D" w:rsidP="0034457D">
      <w:pPr>
        <w:pStyle w:val="Akapitzlist"/>
        <w:numPr>
          <w:ilvl w:val="0"/>
          <w:numId w:val="3"/>
        </w:numPr>
        <w:suppressAutoHyphens/>
        <w:autoSpaceDN w:val="0"/>
        <w:ind w:left="851" w:hanging="567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14:paraId="3167A6B4" w14:textId="77777777" w:rsidR="0034457D" w:rsidRPr="00010105" w:rsidRDefault="0034457D" w:rsidP="0034457D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70730FEB" w14:textId="77777777" w:rsidR="0034457D" w:rsidRPr="00010105" w:rsidRDefault="0034457D" w:rsidP="003445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14:paraId="0936A3FC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14:paraId="103DA688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282A7AC9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00B54086" w14:textId="77777777" w:rsidR="0034457D" w:rsidRPr="00010105" w:rsidRDefault="0034457D" w:rsidP="0034457D">
      <w:pPr>
        <w:rPr>
          <w:rFonts w:asciiTheme="minorHAnsi" w:hAnsiTheme="minorHAnsi" w:cstheme="minorHAnsi"/>
          <w:sz w:val="20"/>
          <w:szCs w:val="20"/>
        </w:rPr>
      </w:pPr>
    </w:p>
    <w:p w14:paraId="4478FD71" w14:textId="77777777" w:rsidR="009205C3" w:rsidRDefault="009205C3"/>
    <w:sectPr w:rsidR="009205C3" w:rsidSect="00F310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EEE46" w14:textId="77777777" w:rsidR="00EB156C" w:rsidRDefault="00EB156C" w:rsidP="0034457D">
      <w:r>
        <w:separator/>
      </w:r>
    </w:p>
  </w:endnote>
  <w:endnote w:type="continuationSeparator" w:id="0">
    <w:p w14:paraId="20B80CBD" w14:textId="77777777" w:rsidR="00EB156C" w:rsidRDefault="00EB156C" w:rsidP="0034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92487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FAFBAB0" w14:textId="77777777" w:rsidR="0034457D" w:rsidRDefault="0034457D">
            <w:pPr>
              <w:pStyle w:val="Stopka"/>
            </w:pPr>
            <w:r>
              <w:t xml:space="preserve">Strona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1</w:t>
            </w:r>
            <w:r w:rsidR="00AB2010">
              <w:rPr>
                <w:b/>
              </w:rPr>
              <w:fldChar w:fldCharType="end"/>
            </w:r>
            <w:r>
              <w:t xml:space="preserve"> z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3</w:t>
            </w:r>
            <w:r w:rsidR="00AB2010">
              <w:rPr>
                <w:b/>
              </w:rPr>
              <w:fldChar w:fldCharType="end"/>
            </w:r>
          </w:p>
        </w:sdtContent>
      </w:sdt>
    </w:sdtContent>
  </w:sdt>
  <w:p w14:paraId="4399E241" w14:textId="77777777" w:rsidR="0034457D" w:rsidRDefault="00344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B7B26" w14:textId="77777777" w:rsidR="00EB156C" w:rsidRDefault="00EB156C" w:rsidP="0034457D">
      <w:r>
        <w:separator/>
      </w:r>
    </w:p>
  </w:footnote>
  <w:footnote w:type="continuationSeparator" w:id="0">
    <w:p w14:paraId="4EBCE609" w14:textId="77777777" w:rsidR="00EB156C" w:rsidRDefault="00EB156C" w:rsidP="0034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0E79C" w14:textId="2C6F8708" w:rsidR="00841FB3" w:rsidRDefault="00841FB3" w:rsidP="00841FB3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8854BD" wp14:editId="6122D142">
          <wp:simplePos x="0" y="0"/>
          <wp:positionH relativeFrom="column">
            <wp:posOffset>112395</wp:posOffset>
          </wp:positionH>
          <wp:positionV relativeFrom="paragraph">
            <wp:posOffset>125730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718BD41F" wp14:editId="1C55A3C6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C7895CF" wp14:editId="5917E67D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04F21D69" wp14:editId="575EEA02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14:paraId="02C20F1D" w14:textId="4E8F86F3" w:rsidR="00841FB3" w:rsidRDefault="00841FB3" w:rsidP="00D56811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>Przeciwdziałanie i ograniczanie skutków epidemii COVID-19 na terenie 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14:paraId="69CA6AEE" w14:textId="77777777" w:rsidR="00841FB3" w:rsidRDefault="00841F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474E8C"/>
    <w:multiLevelType w:val="hybridMultilevel"/>
    <w:tmpl w:val="3866F7AA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A538E"/>
    <w:multiLevelType w:val="hybridMultilevel"/>
    <w:tmpl w:val="93466B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825D4"/>
    <w:multiLevelType w:val="hybridMultilevel"/>
    <w:tmpl w:val="D180BC86"/>
    <w:lvl w:ilvl="0" w:tplc="0C28B15E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229E4D65"/>
    <w:multiLevelType w:val="hybridMultilevel"/>
    <w:tmpl w:val="0C8A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6C681A68"/>
    <w:multiLevelType w:val="hybridMultilevel"/>
    <w:tmpl w:val="6D1E7578"/>
    <w:lvl w:ilvl="0" w:tplc="0415000F">
      <w:start w:val="1"/>
      <w:numFmt w:val="decimal"/>
      <w:lvlText w:val="%1."/>
      <w:lvlJc w:val="left"/>
      <w:pPr>
        <w:ind w:left="673" w:hanging="360"/>
      </w:p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7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7D"/>
    <w:rsid w:val="000174E4"/>
    <w:rsid w:val="00185115"/>
    <w:rsid w:val="00191E65"/>
    <w:rsid w:val="00210AA2"/>
    <w:rsid w:val="00211516"/>
    <w:rsid w:val="002354B7"/>
    <w:rsid w:val="0034457D"/>
    <w:rsid w:val="003C0D28"/>
    <w:rsid w:val="003E4EF1"/>
    <w:rsid w:val="00405CC6"/>
    <w:rsid w:val="005D2578"/>
    <w:rsid w:val="005E0C77"/>
    <w:rsid w:val="00632350"/>
    <w:rsid w:val="0070630A"/>
    <w:rsid w:val="00715075"/>
    <w:rsid w:val="007E3841"/>
    <w:rsid w:val="00841FB3"/>
    <w:rsid w:val="008C10D4"/>
    <w:rsid w:val="009205C3"/>
    <w:rsid w:val="009A2BDE"/>
    <w:rsid w:val="009A7399"/>
    <w:rsid w:val="00A62662"/>
    <w:rsid w:val="00A956C9"/>
    <w:rsid w:val="00AB1514"/>
    <w:rsid w:val="00AB2010"/>
    <w:rsid w:val="00AD65C1"/>
    <w:rsid w:val="00AF463E"/>
    <w:rsid w:val="00B515E5"/>
    <w:rsid w:val="00B620E3"/>
    <w:rsid w:val="00BF4C51"/>
    <w:rsid w:val="00D159E5"/>
    <w:rsid w:val="00D56811"/>
    <w:rsid w:val="00D6532A"/>
    <w:rsid w:val="00D75662"/>
    <w:rsid w:val="00DA01DB"/>
    <w:rsid w:val="00DD3E7C"/>
    <w:rsid w:val="00E0386E"/>
    <w:rsid w:val="00E35817"/>
    <w:rsid w:val="00EB156C"/>
    <w:rsid w:val="00F3109B"/>
    <w:rsid w:val="00F3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7C09"/>
  <w15:docId w15:val="{A59BA0A5-65A6-414C-BDC6-90637EFF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457D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34457D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4457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34457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3445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">
    <w:name w:val="WWNum16"/>
    <w:basedOn w:val="Bezlisty"/>
    <w:rsid w:val="0034457D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F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C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9020</dc:creator>
  <cp:lastModifiedBy>kpapuda</cp:lastModifiedBy>
  <cp:revision>6</cp:revision>
  <dcterms:created xsi:type="dcterms:W3CDTF">2021-04-02T07:48:00Z</dcterms:created>
  <dcterms:modified xsi:type="dcterms:W3CDTF">2021-04-02T12:09:00Z</dcterms:modified>
</cp:coreProperties>
</file>